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CCA" w:rsidRPr="00F51CCA" w:rsidRDefault="00F51CCA" w:rsidP="002C0F3D">
      <w:pPr>
        <w:widowControl/>
        <w:shd w:val="clear" w:color="auto" w:fill="FFFFFF"/>
        <w:spacing w:after="270" w:line="360" w:lineRule="auto"/>
        <w:jc w:val="left"/>
        <w:outlineLvl w:val="0"/>
        <w:rPr>
          <w:rFonts w:asciiTheme="minorEastAsia" w:hAnsiTheme="minorEastAsia" w:cs="宋体"/>
          <w:b/>
          <w:color w:val="000000"/>
          <w:kern w:val="36"/>
          <w:sz w:val="36"/>
          <w:szCs w:val="24"/>
        </w:rPr>
      </w:pPr>
      <w:r w:rsidRPr="002C0F3D">
        <w:rPr>
          <w:rFonts w:asciiTheme="minorEastAsia" w:hAnsiTheme="minorEastAsia" w:cs="宋体" w:hint="eastAsia"/>
          <w:b/>
          <w:color w:val="000000"/>
          <w:kern w:val="36"/>
          <w:sz w:val="36"/>
          <w:szCs w:val="24"/>
        </w:rPr>
        <w:t>债券信用评级</w:t>
      </w:r>
    </w:p>
    <w:p w:rsidR="00A12CA9" w:rsidRDefault="004A57C3" w:rsidP="002C0F3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像</w:t>
      </w:r>
      <w:r>
        <w:rPr>
          <w:rFonts w:asciiTheme="minorEastAsia" w:hAnsiTheme="minorEastAsia"/>
          <w:sz w:val="24"/>
          <w:szCs w:val="24"/>
        </w:rPr>
        <w:t>我们每</w:t>
      </w:r>
      <w:r>
        <w:rPr>
          <w:rFonts w:asciiTheme="minorEastAsia" w:hAnsiTheme="minorEastAsia" w:hint="eastAsia"/>
          <w:sz w:val="24"/>
          <w:szCs w:val="24"/>
        </w:rPr>
        <w:t>一个</w:t>
      </w:r>
      <w:r>
        <w:rPr>
          <w:rFonts w:asciiTheme="minorEastAsia" w:hAnsiTheme="minorEastAsia"/>
          <w:sz w:val="24"/>
          <w:szCs w:val="24"/>
        </w:rPr>
        <w:t>人的人品，值多少钱，很难有个定数，</w:t>
      </w:r>
      <w:r>
        <w:rPr>
          <w:rFonts w:asciiTheme="minorEastAsia" w:hAnsiTheme="minorEastAsia" w:hint="eastAsia"/>
          <w:sz w:val="24"/>
          <w:szCs w:val="24"/>
        </w:rPr>
        <w:t>也</w:t>
      </w:r>
      <w:r>
        <w:rPr>
          <w:rFonts w:asciiTheme="minorEastAsia" w:hAnsiTheme="minorEastAsia"/>
          <w:sz w:val="24"/>
          <w:szCs w:val="24"/>
        </w:rPr>
        <w:t>很难被评估出来。</w:t>
      </w:r>
      <w:r>
        <w:rPr>
          <w:rFonts w:asciiTheme="minorEastAsia" w:hAnsiTheme="minorEastAsia" w:hint="eastAsia"/>
          <w:sz w:val="24"/>
          <w:szCs w:val="24"/>
        </w:rPr>
        <w:t>但是</w:t>
      </w:r>
      <w:r>
        <w:rPr>
          <w:rFonts w:asciiTheme="minorEastAsia" w:hAnsiTheme="minorEastAsia"/>
          <w:sz w:val="24"/>
          <w:szCs w:val="24"/>
        </w:rPr>
        <w:t>，对于一个公司来说，</w:t>
      </w:r>
      <w:r w:rsidR="00A12CA9">
        <w:rPr>
          <w:rFonts w:asciiTheme="minorEastAsia" w:hAnsiTheme="minorEastAsia" w:hint="eastAsia"/>
          <w:sz w:val="24"/>
          <w:szCs w:val="24"/>
        </w:rPr>
        <w:t>信用</w:t>
      </w:r>
      <w:r w:rsidR="00A12CA9">
        <w:rPr>
          <w:rFonts w:asciiTheme="minorEastAsia" w:hAnsiTheme="minorEastAsia"/>
          <w:sz w:val="24"/>
          <w:szCs w:val="24"/>
        </w:rPr>
        <w:t>评级机构还是会利用一套</w:t>
      </w:r>
      <w:r w:rsidR="00A12CA9">
        <w:rPr>
          <w:rFonts w:asciiTheme="minorEastAsia" w:hAnsiTheme="minorEastAsia" w:hint="eastAsia"/>
          <w:sz w:val="24"/>
          <w:szCs w:val="24"/>
        </w:rPr>
        <w:t>实践</w:t>
      </w:r>
      <w:r w:rsidR="00A12CA9">
        <w:rPr>
          <w:rFonts w:asciiTheme="minorEastAsia" w:hAnsiTheme="minorEastAsia"/>
          <w:sz w:val="24"/>
          <w:szCs w:val="24"/>
        </w:rPr>
        <w:t>模型，对公司进行整体评估，然后给出这个公司</w:t>
      </w:r>
      <w:r w:rsidR="00A12CA9">
        <w:rPr>
          <w:rFonts w:asciiTheme="minorEastAsia" w:hAnsiTheme="minorEastAsia" w:hint="eastAsia"/>
          <w:sz w:val="24"/>
          <w:szCs w:val="24"/>
        </w:rPr>
        <w:t>的</w:t>
      </w:r>
      <w:r w:rsidR="00A12CA9">
        <w:rPr>
          <w:rFonts w:asciiTheme="minorEastAsia" w:hAnsiTheme="minorEastAsia"/>
          <w:sz w:val="24"/>
          <w:szCs w:val="24"/>
        </w:rPr>
        <w:t>可信度，为</w:t>
      </w:r>
      <w:r w:rsidR="00A12CA9">
        <w:rPr>
          <w:rFonts w:asciiTheme="minorEastAsia" w:hAnsiTheme="minorEastAsia" w:hint="eastAsia"/>
          <w:sz w:val="24"/>
          <w:szCs w:val="24"/>
        </w:rPr>
        <w:t>投资</w:t>
      </w:r>
      <w:r w:rsidR="00A12CA9">
        <w:rPr>
          <w:rFonts w:asciiTheme="minorEastAsia" w:hAnsiTheme="minorEastAsia"/>
          <w:sz w:val="24"/>
          <w:szCs w:val="24"/>
        </w:rPr>
        <w:t>人作为参考，这就</w:t>
      </w:r>
      <w:r w:rsidR="00A12CA9">
        <w:rPr>
          <w:rFonts w:asciiTheme="minorEastAsia" w:hAnsiTheme="minorEastAsia" w:hint="eastAsia"/>
          <w:sz w:val="24"/>
          <w:szCs w:val="24"/>
        </w:rPr>
        <w:t>是</w:t>
      </w:r>
      <w:r w:rsidR="00F51CCA" w:rsidRPr="002C0F3D">
        <w:rPr>
          <w:rFonts w:asciiTheme="minorEastAsia" w:hAnsiTheme="minorEastAsia" w:hint="eastAsia"/>
          <w:sz w:val="24"/>
          <w:szCs w:val="24"/>
        </w:rPr>
        <w:t>债券信用评级（bond credit rating）</w:t>
      </w:r>
      <w:r w:rsidR="00A12CA9">
        <w:rPr>
          <w:rFonts w:asciiTheme="minorEastAsia" w:hAnsiTheme="minorEastAsia" w:hint="eastAsia"/>
          <w:sz w:val="24"/>
          <w:szCs w:val="24"/>
        </w:rPr>
        <w:t xml:space="preserve">。 </w:t>
      </w:r>
    </w:p>
    <w:p w:rsidR="00A12CA9" w:rsidRDefault="00A12CA9" w:rsidP="00A12CA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债券</w:t>
      </w:r>
      <w:r>
        <w:rPr>
          <w:rFonts w:asciiTheme="minorEastAsia" w:hAnsiTheme="minorEastAsia"/>
          <w:sz w:val="24"/>
          <w:szCs w:val="24"/>
        </w:rPr>
        <w:t>的信用评级</w:t>
      </w:r>
      <w:r w:rsidR="00F51CCA" w:rsidRPr="002C0F3D">
        <w:rPr>
          <w:rFonts w:asciiTheme="minorEastAsia" w:hAnsiTheme="minorEastAsia" w:hint="eastAsia"/>
          <w:sz w:val="24"/>
          <w:szCs w:val="24"/>
        </w:rPr>
        <w:t>是以企业或经济主体发行的有价债券为对象进行的信用评级。债券信用评级大多是企业债券信用评级，是对具有独立法人资格企业所发行某一特定债券，按期还本付息的可靠程度进行评估，并标示其信用程度的等级。这种信用评级，是为投资者购买债券和证券市场债券的流通转让活动提供信息服务。</w:t>
      </w:r>
      <w:bookmarkStart w:id="0" w:name="_GoBack"/>
      <w:bookmarkEnd w:id="0"/>
    </w:p>
    <w:p w:rsidR="00F51CCA" w:rsidRPr="00A12CA9" w:rsidRDefault="002C0F3D" w:rsidP="00A12CA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2C0F3D">
        <w:rPr>
          <w:rFonts w:asciiTheme="minorEastAsia" w:hAnsiTheme="minorEastAsia" w:hint="eastAsia"/>
          <w:sz w:val="24"/>
          <w:szCs w:val="24"/>
        </w:rPr>
        <w:t>进行债券信用评级最主要原因</w:t>
      </w:r>
      <w:r w:rsidR="00A12CA9">
        <w:rPr>
          <w:rFonts w:asciiTheme="minorEastAsia" w:hAnsiTheme="minorEastAsia" w:hint="eastAsia"/>
          <w:sz w:val="24"/>
          <w:szCs w:val="24"/>
        </w:rPr>
        <w:t>方便投资者进行债券投资决策，</w:t>
      </w:r>
      <w:r w:rsidR="00A12CA9">
        <w:rPr>
          <w:rFonts w:asciiTheme="minorEastAsia" w:hAnsiTheme="minorEastAsia"/>
          <w:sz w:val="24"/>
          <w:szCs w:val="24"/>
        </w:rPr>
        <w:t>可以帮助</w:t>
      </w:r>
      <w:r w:rsidR="00F51CCA" w:rsidRPr="002C0F3D">
        <w:rPr>
          <w:rFonts w:asciiTheme="minorEastAsia" w:hAnsiTheme="minorEastAsia" w:hint="eastAsia"/>
          <w:sz w:val="24"/>
          <w:szCs w:val="24"/>
        </w:rPr>
        <w:t>投资者</w:t>
      </w:r>
      <w:r w:rsidR="00A12CA9">
        <w:rPr>
          <w:rFonts w:asciiTheme="minorEastAsia" w:hAnsiTheme="minorEastAsia" w:hint="eastAsia"/>
          <w:sz w:val="24"/>
          <w:szCs w:val="24"/>
        </w:rPr>
        <w:t>更好</w:t>
      </w:r>
      <w:r w:rsidR="00A12CA9">
        <w:rPr>
          <w:rFonts w:asciiTheme="minorEastAsia" w:hAnsiTheme="minorEastAsia"/>
          <w:sz w:val="24"/>
          <w:szCs w:val="24"/>
        </w:rPr>
        <w:t>的评估信用风险</w:t>
      </w:r>
      <w:r w:rsidR="00F51CCA" w:rsidRPr="002C0F3D">
        <w:rPr>
          <w:rFonts w:asciiTheme="minorEastAsia" w:hAnsiTheme="minorEastAsia" w:hint="eastAsia"/>
          <w:sz w:val="24"/>
          <w:szCs w:val="24"/>
        </w:rPr>
        <w:t>。如果发行者到期不能偿还本息，投资者就会蒙受损失，这种风险称为信用风险。</w:t>
      </w:r>
      <w:r w:rsidR="00F51CCA" w:rsidRPr="00A12CA9">
        <w:rPr>
          <w:rFonts w:asciiTheme="minorEastAsia" w:hAnsiTheme="minorEastAsia" w:hint="eastAsia"/>
          <w:sz w:val="24"/>
          <w:szCs w:val="24"/>
        </w:rPr>
        <w:t>债券信用评级的另一个重要原因，是减少信誉高的发行人的筹资成本。一般来说，资信等级越高的债券，越容易得到投资者的信任，能够以较低的利率出售；而资信等级低的债券，风险较大，只能以较高的利率发行。</w:t>
      </w:r>
    </w:p>
    <w:p w:rsidR="002C0F3D" w:rsidRPr="002C0F3D" w:rsidRDefault="00A12CA9" w:rsidP="002C0F3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我</w:t>
      </w:r>
      <w:r>
        <w:rPr>
          <w:rFonts w:asciiTheme="minorEastAsia" w:hAnsiTheme="minorEastAsia"/>
          <w:sz w:val="24"/>
          <w:szCs w:val="24"/>
        </w:rPr>
        <w:t>们来看一道例题</w:t>
      </w:r>
      <w:r>
        <w:rPr>
          <w:rFonts w:asciiTheme="minorEastAsia" w:hAnsiTheme="minorEastAsia" w:hint="eastAsia"/>
          <w:sz w:val="24"/>
          <w:szCs w:val="24"/>
        </w:rPr>
        <w:t>：</w:t>
      </w:r>
      <w:proofErr w:type="gramStart"/>
      <w:r w:rsidR="002C0F3D" w:rsidRPr="002C0F3D">
        <w:rPr>
          <w:rFonts w:asciiTheme="minorEastAsia" w:hAnsiTheme="minorEastAsia" w:hint="eastAsia"/>
          <w:sz w:val="24"/>
          <w:szCs w:val="24"/>
        </w:rPr>
        <w:t>标普</w:t>
      </w:r>
      <w:r w:rsidR="002C0F3D" w:rsidRPr="002C0F3D">
        <w:rPr>
          <w:rFonts w:asciiTheme="minorEastAsia" w:hAnsiTheme="minorEastAsia"/>
          <w:sz w:val="24"/>
          <w:szCs w:val="24"/>
        </w:rPr>
        <w:t>公司</w:t>
      </w:r>
      <w:proofErr w:type="gramEnd"/>
      <w:r w:rsidR="002C0F3D" w:rsidRPr="002C0F3D">
        <w:rPr>
          <w:rFonts w:asciiTheme="minorEastAsia" w:hAnsiTheme="minorEastAsia"/>
          <w:sz w:val="24"/>
          <w:szCs w:val="24"/>
        </w:rPr>
        <w:t>将</w:t>
      </w:r>
      <w:r w:rsidR="002C0F3D" w:rsidRPr="002C0F3D">
        <w:rPr>
          <w:rFonts w:asciiTheme="minorEastAsia" w:hAnsiTheme="minorEastAsia" w:hint="eastAsia"/>
          <w:sz w:val="24"/>
          <w:szCs w:val="24"/>
        </w:rPr>
        <w:t>某</w:t>
      </w:r>
      <w:r w:rsidR="002C0F3D" w:rsidRPr="002C0F3D">
        <w:rPr>
          <w:rFonts w:asciiTheme="minorEastAsia" w:hAnsiTheme="minorEastAsia"/>
          <w:sz w:val="24"/>
          <w:szCs w:val="24"/>
        </w:rPr>
        <w:t>公司债券的信用等级由</w:t>
      </w:r>
      <w:r w:rsidR="002C0F3D" w:rsidRPr="002C0F3D">
        <w:rPr>
          <w:rFonts w:asciiTheme="minorEastAsia" w:hAnsiTheme="minorEastAsia" w:hint="eastAsia"/>
          <w:sz w:val="24"/>
          <w:szCs w:val="24"/>
        </w:rPr>
        <w:t>AA级</w:t>
      </w:r>
      <w:r w:rsidR="002C0F3D" w:rsidRPr="002C0F3D">
        <w:rPr>
          <w:rFonts w:asciiTheme="minorEastAsia" w:hAnsiTheme="minorEastAsia"/>
          <w:sz w:val="24"/>
          <w:szCs w:val="24"/>
        </w:rPr>
        <w:t>调整为</w:t>
      </w:r>
      <w:r w:rsidR="002C0F3D" w:rsidRPr="002C0F3D">
        <w:rPr>
          <w:rFonts w:asciiTheme="minorEastAsia" w:hAnsiTheme="minorEastAsia" w:hint="eastAsia"/>
          <w:sz w:val="24"/>
          <w:szCs w:val="24"/>
        </w:rPr>
        <w:t>A级，</w:t>
      </w:r>
      <w:r w:rsidR="002C0F3D" w:rsidRPr="002C0F3D">
        <w:rPr>
          <w:rFonts w:asciiTheme="minorEastAsia" w:hAnsiTheme="minorEastAsia"/>
          <w:sz w:val="24"/>
          <w:szCs w:val="24"/>
        </w:rPr>
        <w:t>这</w:t>
      </w:r>
      <w:r w:rsidR="002C0F3D" w:rsidRPr="002C0F3D">
        <w:rPr>
          <w:rFonts w:asciiTheme="minorEastAsia" w:hAnsiTheme="minorEastAsia" w:hint="eastAsia"/>
          <w:sz w:val="24"/>
          <w:szCs w:val="24"/>
        </w:rPr>
        <w:t>意味</w:t>
      </w:r>
      <w:r w:rsidR="002C0F3D" w:rsidRPr="002C0F3D">
        <w:rPr>
          <w:rFonts w:asciiTheme="minorEastAsia" w:hAnsiTheme="minorEastAsia"/>
          <w:sz w:val="24"/>
          <w:szCs w:val="24"/>
        </w:rPr>
        <w:t>着（）</w:t>
      </w:r>
      <w:r w:rsidR="002C0F3D" w:rsidRPr="002C0F3D">
        <w:rPr>
          <w:rFonts w:asciiTheme="minorEastAsia" w:hAnsiTheme="minorEastAsia" w:hint="eastAsia"/>
          <w:sz w:val="24"/>
          <w:szCs w:val="24"/>
        </w:rPr>
        <w:t>。</w:t>
      </w:r>
    </w:p>
    <w:p w:rsidR="002C0F3D" w:rsidRPr="002C0F3D" w:rsidRDefault="002C0F3D" w:rsidP="002C0F3D">
      <w:pPr>
        <w:pStyle w:val="a3"/>
        <w:numPr>
          <w:ilvl w:val="0"/>
          <w:numId w:val="2"/>
        </w:num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2C0F3D">
        <w:rPr>
          <w:rFonts w:asciiTheme="minorEastAsia" w:hAnsiTheme="minorEastAsia" w:hint="eastAsia"/>
          <w:sz w:val="24"/>
          <w:szCs w:val="24"/>
        </w:rPr>
        <w:t>此</w:t>
      </w:r>
      <w:r w:rsidRPr="002C0F3D">
        <w:rPr>
          <w:rFonts w:asciiTheme="minorEastAsia" w:hAnsiTheme="minorEastAsia"/>
          <w:sz w:val="24"/>
          <w:szCs w:val="24"/>
        </w:rPr>
        <w:t>债券的违约风险降低</w:t>
      </w:r>
    </w:p>
    <w:p w:rsidR="002C0F3D" w:rsidRPr="002C0F3D" w:rsidRDefault="002C0F3D" w:rsidP="002C0F3D">
      <w:pPr>
        <w:pStyle w:val="a3"/>
        <w:numPr>
          <w:ilvl w:val="0"/>
          <w:numId w:val="2"/>
        </w:num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2C0F3D">
        <w:rPr>
          <w:rFonts w:asciiTheme="minorEastAsia" w:hAnsiTheme="minorEastAsia" w:hint="eastAsia"/>
          <w:sz w:val="24"/>
          <w:szCs w:val="24"/>
        </w:rPr>
        <w:t>此</w:t>
      </w:r>
      <w:r w:rsidRPr="002C0F3D">
        <w:rPr>
          <w:rFonts w:asciiTheme="minorEastAsia" w:hAnsiTheme="minorEastAsia"/>
          <w:sz w:val="24"/>
          <w:szCs w:val="24"/>
        </w:rPr>
        <w:t>债券将无法还本付息</w:t>
      </w:r>
    </w:p>
    <w:p w:rsidR="002C0F3D" w:rsidRPr="002C0F3D" w:rsidRDefault="002C0F3D" w:rsidP="002C0F3D">
      <w:pPr>
        <w:pStyle w:val="a3"/>
        <w:numPr>
          <w:ilvl w:val="0"/>
          <w:numId w:val="2"/>
        </w:num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2C0F3D">
        <w:rPr>
          <w:rFonts w:asciiTheme="minorEastAsia" w:hAnsiTheme="minorEastAsia" w:hint="eastAsia"/>
          <w:sz w:val="24"/>
          <w:szCs w:val="24"/>
        </w:rPr>
        <w:t>此</w:t>
      </w:r>
      <w:r w:rsidRPr="002C0F3D">
        <w:rPr>
          <w:rFonts w:asciiTheme="minorEastAsia" w:hAnsiTheme="minorEastAsia"/>
          <w:sz w:val="24"/>
          <w:szCs w:val="24"/>
        </w:rPr>
        <w:t>债券的到期收益率将降低</w:t>
      </w:r>
    </w:p>
    <w:p w:rsidR="002C0F3D" w:rsidRPr="002C0F3D" w:rsidRDefault="002C0F3D" w:rsidP="002C0F3D">
      <w:pPr>
        <w:pStyle w:val="a3"/>
        <w:numPr>
          <w:ilvl w:val="0"/>
          <w:numId w:val="2"/>
        </w:num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2C0F3D">
        <w:rPr>
          <w:rFonts w:asciiTheme="minorEastAsia" w:hAnsiTheme="minorEastAsia" w:hint="eastAsia"/>
          <w:sz w:val="24"/>
          <w:szCs w:val="24"/>
        </w:rPr>
        <w:t>此</w:t>
      </w:r>
      <w:r w:rsidRPr="002C0F3D">
        <w:rPr>
          <w:rFonts w:asciiTheme="minorEastAsia" w:hAnsiTheme="minorEastAsia"/>
          <w:sz w:val="24"/>
          <w:szCs w:val="24"/>
        </w:rPr>
        <w:t>债券的价格将降低</w:t>
      </w:r>
    </w:p>
    <w:p w:rsidR="002C0F3D" w:rsidRPr="002C0F3D" w:rsidRDefault="00A12CA9" w:rsidP="002C0F3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正确</w:t>
      </w:r>
      <w:r>
        <w:rPr>
          <w:rFonts w:asciiTheme="minorEastAsia" w:hAnsiTheme="minorEastAsia"/>
          <w:sz w:val="24"/>
          <w:szCs w:val="24"/>
        </w:rPr>
        <w:t>的</w:t>
      </w:r>
      <w:r w:rsidR="002C0F3D" w:rsidRPr="002C0F3D">
        <w:rPr>
          <w:rFonts w:asciiTheme="minorEastAsia" w:hAnsiTheme="minorEastAsia" w:hint="eastAsia"/>
          <w:sz w:val="24"/>
          <w:szCs w:val="24"/>
        </w:rPr>
        <w:t>答案</w:t>
      </w:r>
      <w:r>
        <w:rPr>
          <w:rFonts w:asciiTheme="minorEastAsia" w:hAnsiTheme="minorEastAsia" w:hint="eastAsia"/>
          <w:sz w:val="24"/>
          <w:szCs w:val="24"/>
        </w:rPr>
        <w:t>是</w:t>
      </w:r>
      <w:r w:rsidR="002C0F3D" w:rsidRPr="002C0F3D">
        <w:rPr>
          <w:rFonts w:asciiTheme="minorEastAsia" w:hAnsiTheme="minorEastAsia"/>
          <w:sz w:val="24"/>
          <w:szCs w:val="24"/>
        </w:rPr>
        <w:t>D</w:t>
      </w:r>
      <w:r>
        <w:rPr>
          <w:rFonts w:asciiTheme="minorEastAsia" w:hAnsiTheme="minorEastAsia" w:hint="eastAsia"/>
          <w:sz w:val="24"/>
          <w:szCs w:val="24"/>
        </w:rPr>
        <w:t>， 因为</w:t>
      </w:r>
      <w:r w:rsidR="002C0F3D" w:rsidRPr="002C0F3D">
        <w:rPr>
          <w:rFonts w:asciiTheme="minorEastAsia" w:hAnsiTheme="minorEastAsia"/>
          <w:sz w:val="24"/>
          <w:szCs w:val="24"/>
        </w:rPr>
        <w:t>此次调整意味着</w:t>
      </w:r>
      <w:r w:rsidR="002C0F3D" w:rsidRPr="002C0F3D">
        <w:rPr>
          <w:rFonts w:asciiTheme="minorEastAsia" w:hAnsiTheme="minorEastAsia" w:hint="eastAsia"/>
          <w:sz w:val="24"/>
          <w:szCs w:val="24"/>
        </w:rPr>
        <w:t>公司</w:t>
      </w:r>
      <w:r w:rsidR="002C0F3D" w:rsidRPr="002C0F3D">
        <w:rPr>
          <w:rFonts w:asciiTheme="minorEastAsia" w:hAnsiTheme="minorEastAsia"/>
          <w:sz w:val="24"/>
          <w:szCs w:val="24"/>
        </w:rPr>
        <w:t>的</w:t>
      </w:r>
      <w:r w:rsidR="002C0F3D" w:rsidRPr="002C0F3D">
        <w:rPr>
          <w:rFonts w:asciiTheme="minorEastAsia" w:hAnsiTheme="minorEastAsia" w:hint="eastAsia"/>
          <w:sz w:val="24"/>
          <w:szCs w:val="24"/>
        </w:rPr>
        <w:t>偿</w:t>
      </w:r>
      <w:r w:rsidR="002C0F3D" w:rsidRPr="002C0F3D">
        <w:rPr>
          <w:rFonts w:asciiTheme="minorEastAsia" w:hAnsiTheme="minorEastAsia"/>
          <w:sz w:val="24"/>
          <w:szCs w:val="24"/>
        </w:rPr>
        <w:t>还能力下降，违约风险增加，因此</w:t>
      </w:r>
      <w:r w:rsidR="002C0F3D" w:rsidRPr="002C0F3D">
        <w:rPr>
          <w:rFonts w:asciiTheme="minorEastAsia" w:hAnsiTheme="minorEastAsia" w:hint="eastAsia"/>
          <w:sz w:val="24"/>
          <w:szCs w:val="24"/>
        </w:rPr>
        <w:t>它</w:t>
      </w:r>
      <w:r w:rsidR="002C0F3D" w:rsidRPr="002C0F3D">
        <w:rPr>
          <w:rFonts w:asciiTheme="minorEastAsia" w:hAnsiTheme="minorEastAsia"/>
          <w:sz w:val="24"/>
          <w:szCs w:val="24"/>
        </w:rPr>
        <w:t>的价格将会有所下降。</w:t>
      </w:r>
      <w:r w:rsidR="002C0F3D" w:rsidRPr="002C0F3D">
        <w:rPr>
          <w:rFonts w:asciiTheme="minorEastAsia" w:hAnsiTheme="minorEastAsia" w:hint="eastAsia"/>
          <w:sz w:val="24"/>
          <w:szCs w:val="24"/>
        </w:rPr>
        <w:t xml:space="preserve"> </w:t>
      </w:r>
    </w:p>
    <w:p w:rsidR="002C0F3D" w:rsidRPr="002C0F3D" w:rsidRDefault="002C0F3D" w:rsidP="002C0F3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2C0F3D" w:rsidRPr="002C0F3D" w:rsidRDefault="002C0F3D" w:rsidP="002C0F3D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2C0F3D" w:rsidRPr="002C0F3D" w:rsidRDefault="002C0F3D" w:rsidP="002C0F3D">
      <w:pPr>
        <w:spacing w:line="360" w:lineRule="auto"/>
        <w:ind w:firstLineChars="200" w:firstLine="480"/>
        <w:rPr>
          <w:rFonts w:asciiTheme="minorEastAsia" w:hAnsiTheme="minorEastAsia" w:hint="eastAsia"/>
          <w:sz w:val="24"/>
          <w:szCs w:val="24"/>
        </w:rPr>
      </w:pPr>
    </w:p>
    <w:sectPr w:rsidR="002C0F3D" w:rsidRPr="002C0F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46470"/>
    <w:multiLevelType w:val="hybridMultilevel"/>
    <w:tmpl w:val="E3421F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D0C7B41"/>
    <w:multiLevelType w:val="hybridMultilevel"/>
    <w:tmpl w:val="7A60312A"/>
    <w:lvl w:ilvl="0" w:tplc="04090015">
      <w:start w:val="1"/>
      <w:numFmt w:val="upperLetter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CCA"/>
    <w:rsid w:val="002C0F3D"/>
    <w:rsid w:val="004A57C3"/>
    <w:rsid w:val="00A12CA9"/>
    <w:rsid w:val="00B32742"/>
    <w:rsid w:val="00B37AD8"/>
    <w:rsid w:val="00C703AA"/>
    <w:rsid w:val="00DF0B97"/>
    <w:rsid w:val="00E1769F"/>
    <w:rsid w:val="00F5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20BC6E-D9E8-4019-B5CF-CB3BC6DA7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51CC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51CC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lemmatitleh1">
    <w:name w:val="lemmatitleh1"/>
    <w:basedOn w:val="a0"/>
    <w:rsid w:val="00F51CCA"/>
  </w:style>
  <w:style w:type="paragraph" w:styleId="a3">
    <w:name w:val="List Paragraph"/>
    <w:basedOn w:val="a"/>
    <w:uiPriority w:val="34"/>
    <w:qFormat/>
    <w:rsid w:val="00F51CC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95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87</Words>
  <Characters>501</Characters>
  <Application>Microsoft Office Word</Application>
  <DocSecurity>0</DocSecurity>
  <Lines>4</Lines>
  <Paragraphs>1</Paragraphs>
  <ScaleCrop>false</ScaleCrop>
  <Company>Microsoft</Company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4</cp:revision>
  <dcterms:created xsi:type="dcterms:W3CDTF">2014-07-31T02:00:00Z</dcterms:created>
  <dcterms:modified xsi:type="dcterms:W3CDTF">2014-07-31T02:20:00Z</dcterms:modified>
</cp:coreProperties>
</file>